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FCE" w:rsidRPr="00421470" w:rsidRDefault="00835FCE" w:rsidP="00835FCE">
      <w:pPr>
        <w:tabs>
          <w:tab w:val="left" w:pos="993"/>
        </w:tabs>
        <w:suppressAutoHyphens/>
        <w:spacing w:after="0"/>
        <w:ind w:left="357"/>
        <w:jc w:val="left"/>
        <w:rPr>
          <w:rFonts w:ascii="Arial" w:hAnsi="Arial" w:cs="Arial"/>
          <w:b/>
          <w:sz w:val="24"/>
          <w:szCs w:val="24"/>
          <w:lang w:eastAsia="ar-SA"/>
        </w:rPr>
      </w:pPr>
      <w:r w:rsidRPr="00421470">
        <w:rPr>
          <w:rFonts w:ascii="Arial" w:hAnsi="Arial" w:cs="Arial"/>
          <w:b/>
          <w:sz w:val="24"/>
          <w:szCs w:val="24"/>
          <w:lang w:eastAsia="ar-SA"/>
        </w:rPr>
        <w:t>Klauzula informacyjna dotycząca przetwarzania danych osobowych</w:t>
      </w:r>
    </w:p>
    <w:p w:rsidR="00835FCE" w:rsidRPr="0059612F" w:rsidRDefault="00835FCE" w:rsidP="00835FCE">
      <w:pPr>
        <w:tabs>
          <w:tab w:val="left" w:pos="993"/>
        </w:tabs>
        <w:suppressAutoHyphens/>
        <w:ind w:left="1020"/>
        <w:rPr>
          <w:rFonts w:ascii="Arial" w:hAnsi="Arial" w:cs="Arial"/>
          <w:sz w:val="24"/>
          <w:szCs w:val="24"/>
          <w:highlight w:val="cyan"/>
          <w:lang w:eastAsia="ar-SA"/>
        </w:rPr>
      </w:pPr>
    </w:p>
    <w:p w:rsidR="00835FCE" w:rsidRPr="0059612F" w:rsidRDefault="00835FCE" w:rsidP="00835FCE">
      <w:pPr>
        <w:spacing w:after="33" w:line="270" w:lineRule="auto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Nadleśnictwo Bielsk w Bielsku Podlaskim (Zamawiający), działając na mocy art. 13 ust. 1 i 2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2016 r.), zwanego dalej: „RODO” informuję, że: </w:t>
      </w:r>
    </w:p>
    <w:p w:rsidR="00835FCE" w:rsidRPr="0059612F" w:rsidRDefault="00835FCE" w:rsidP="00835FCE">
      <w:pPr>
        <w:numPr>
          <w:ilvl w:val="2"/>
          <w:numId w:val="1"/>
        </w:numPr>
        <w:spacing w:after="33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Administratorem Pani/Pana danych osobowych jest Nadleśnictwo Bielsk w Bielsku Podlaskim. </w:t>
      </w:r>
    </w:p>
    <w:p w:rsidR="00835FCE" w:rsidRPr="0059612F" w:rsidRDefault="00835FCE" w:rsidP="00835FCE">
      <w:pPr>
        <w:numPr>
          <w:ilvl w:val="2"/>
          <w:numId w:val="1"/>
        </w:numPr>
        <w:spacing w:after="29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Administrator wyznaczył Inspektora Danych Osobowych p. Jarosława Rudawskiego, z którym w sprawach dotyczących przetwarzania danych osobowych można skontaktować się za pośrednictwem poczty elektronicznej pod adresem jaroslaw.rudawski@formica.com.pl. </w:t>
      </w:r>
    </w:p>
    <w:p w:rsidR="00835FCE" w:rsidRPr="0059612F" w:rsidRDefault="00835FCE" w:rsidP="00835FCE">
      <w:pPr>
        <w:numPr>
          <w:ilvl w:val="2"/>
          <w:numId w:val="1"/>
        </w:numPr>
        <w:spacing w:after="8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Pani/Pana dane osobowe przetwarzane będą na podstawie art. 6 ust. 1 lit. c RODO w celu związanym z przedmiotowym postępowaniem o udzielenie zamówienia publicznego, prowadzonym w trybie przetargu nieograniczonego. </w:t>
      </w:r>
    </w:p>
    <w:p w:rsidR="00835FCE" w:rsidRPr="0059612F" w:rsidRDefault="00835FCE" w:rsidP="00835FCE">
      <w:pPr>
        <w:numPr>
          <w:ilvl w:val="2"/>
          <w:numId w:val="1"/>
        </w:numPr>
        <w:spacing w:after="8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>Pani/Pana dane osobowe mogą być udostępnione podmiotom upoważnionym na podstawie przepisów prawa m.in. w oparciu o art. 74 ustawy P.Z.P. oraz podmiotom współpracującym z Administratorem na podstawie zawartych umów np. obsługa prawna, informatyczna.</w:t>
      </w:r>
    </w:p>
    <w:p w:rsidR="00835FCE" w:rsidRPr="0059612F" w:rsidRDefault="00835FCE" w:rsidP="00835FCE">
      <w:pPr>
        <w:numPr>
          <w:ilvl w:val="2"/>
          <w:numId w:val="1"/>
        </w:numPr>
        <w:spacing w:after="29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obowiązek podania przez Panią/Pana danych osobowych bezpośrednio Pani/Pana dotyczących jest wymogiem ustawowym określonym w przepisanych ustawy P.Z.P., związanym z udziałem w postępowaniu o udzielenie zamówienia publicznego. </w:t>
      </w:r>
    </w:p>
    <w:p w:rsidR="00835FCE" w:rsidRPr="0059612F" w:rsidRDefault="00835FCE" w:rsidP="00835FCE">
      <w:pPr>
        <w:numPr>
          <w:ilvl w:val="2"/>
          <w:numId w:val="1"/>
        </w:numPr>
        <w:spacing w:after="30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w odniesieniu do Pani/Pana danych osobowych decyzje nie będą podejmowane w sposób zautomatyzowany, stosownie do art. 22 RODO. </w:t>
      </w:r>
    </w:p>
    <w:p w:rsidR="00835FCE" w:rsidRPr="0059612F" w:rsidRDefault="00835FCE" w:rsidP="00835FCE">
      <w:pPr>
        <w:numPr>
          <w:ilvl w:val="2"/>
          <w:numId w:val="1"/>
        </w:numPr>
        <w:spacing w:after="31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posiada Pani/Pan: </w:t>
      </w:r>
    </w:p>
    <w:p w:rsidR="00835FCE" w:rsidRPr="0059612F" w:rsidRDefault="00835FCE" w:rsidP="00835FCE">
      <w:pPr>
        <w:numPr>
          <w:ilvl w:val="3"/>
          <w:numId w:val="1"/>
        </w:numPr>
        <w:spacing w:after="8" w:line="270" w:lineRule="auto"/>
        <w:ind w:left="993" w:right="0" w:hanging="425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 </w:t>
      </w:r>
    </w:p>
    <w:p w:rsidR="00835FCE" w:rsidRPr="0059612F" w:rsidRDefault="00835FCE" w:rsidP="00835FCE">
      <w:pPr>
        <w:numPr>
          <w:ilvl w:val="3"/>
          <w:numId w:val="1"/>
        </w:numPr>
        <w:spacing w:after="31" w:line="270" w:lineRule="auto"/>
        <w:ind w:left="993" w:right="0" w:hanging="425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 </w:t>
      </w:r>
    </w:p>
    <w:p w:rsidR="00835FCE" w:rsidRPr="0059612F" w:rsidRDefault="00835FCE" w:rsidP="00835FCE">
      <w:pPr>
        <w:numPr>
          <w:ilvl w:val="3"/>
          <w:numId w:val="1"/>
        </w:numPr>
        <w:spacing w:after="29" w:line="270" w:lineRule="auto"/>
        <w:ind w:left="993" w:right="0" w:hanging="425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na podstawie art. 18 RODO prawo żądania od administratora ograniczenia przetwarzania danych osobowych z zastrzeżeniem okresu trwania postępowania o udzielenie zamówienia publicznego lub konkursu oraz </w:t>
      </w:r>
      <w:r w:rsidRPr="0059612F">
        <w:rPr>
          <w:rFonts w:ascii="Arial" w:hAnsi="Arial" w:cs="Arial"/>
          <w:sz w:val="24"/>
          <w:szCs w:val="24"/>
        </w:rPr>
        <w:lastRenderedPageBreak/>
        <w:t xml:space="preserve">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:rsidR="00835FCE" w:rsidRPr="0059612F" w:rsidRDefault="00835FCE" w:rsidP="00835FCE">
      <w:pPr>
        <w:numPr>
          <w:ilvl w:val="3"/>
          <w:numId w:val="1"/>
        </w:numPr>
        <w:spacing w:after="29" w:line="270" w:lineRule="auto"/>
        <w:ind w:left="993" w:right="0" w:hanging="425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  </w:t>
      </w:r>
    </w:p>
    <w:p w:rsidR="00835FCE" w:rsidRPr="0059612F" w:rsidRDefault="00835FCE" w:rsidP="00835FCE">
      <w:pPr>
        <w:numPr>
          <w:ilvl w:val="2"/>
          <w:numId w:val="1"/>
        </w:numPr>
        <w:spacing w:after="31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nie przysługuje Pani/Panu: </w:t>
      </w:r>
    </w:p>
    <w:p w:rsidR="00835FCE" w:rsidRPr="0059612F" w:rsidRDefault="00835FCE" w:rsidP="00835FCE">
      <w:pPr>
        <w:numPr>
          <w:ilvl w:val="3"/>
          <w:numId w:val="1"/>
        </w:numPr>
        <w:spacing w:after="37" w:line="270" w:lineRule="auto"/>
        <w:ind w:left="1276" w:right="0" w:hanging="425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w związku z art. 17 ust. 3 lit. b, d lub e RODO prawo do usunięcia danych osobowych; </w:t>
      </w:r>
    </w:p>
    <w:p w:rsidR="00835FCE" w:rsidRPr="0059612F" w:rsidRDefault="00835FCE" w:rsidP="00835FCE">
      <w:pPr>
        <w:numPr>
          <w:ilvl w:val="3"/>
          <w:numId w:val="1"/>
        </w:numPr>
        <w:spacing w:after="35" w:line="270" w:lineRule="auto"/>
        <w:ind w:left="1276" w:right="0" w:hanging="425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prawo do przenoszenia danych osobowych, o którym mowa w art. 20 RODO; </w:t>
      </w:r>
    </w:p>
    <w:p w:rsidR="00835FCE" w:rsidRPr="0059612F" w:rsidRDefault="00835FCE" w:rsidP="00835FCE">
      <w:pPr>
        <w:numPr>
          <w:ilvl w:val="3"/>
          <w:numId w:val="1"/>
        </w:numPr>
        <w:spacing w:after="30" w:line="270" w:lineRule="auto"/>
        <w:ind w:left="1276" w:right="0" w:hanging="425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RODO;  </w:t>
      </w:r>
    </w:p>
    <w:p w:rsidR="00835FCE" w:rsidRPr="0059612F" w:rsidRDefault="00835FCE" w:rsidP="00835FCE">
      <w:pPr>
        <w:numPr>
          <w:ilvl w:val="2"/>
          <w:numId w:val="1"/>
        </w:numPr>
        <w:spacing w:after="31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 xml:space="preserve">Administrator ma obowiązek przechowywać dane przez okres niezbędny do przeprowadzenia postępowania i realizacji umowy, a po jej zakończeniu – przez obowiązkowy okres przechowywania dokumentacji, ustalony odrębnymi przepisami prawa dotyczącymi archiwizacji dokumentacji oraz przez okres co najmniej 5 lat od daty płatności końcowej na rzecz Beneficjenta, zgodnie z zapisami umowy o dofinansowanie Projektu (w ramach programu </w:t>
      </w:r>
      <w:proofErr w:type="spellStart"/>
      <w:r w:rsidRPr="0059612F">
        <w:rPr>
          <w:rFonts w:ascii="Arial" w:hAnsi="Arial" w:cs="Arial"/>
          <w:sz w:val="24"/>
          <w:szCs w:val="24"/>
        </w:rPr>
        <w:t>FEnIKS</w:t>
      </w:r>
      <w:proofErr w:type="spellEnd"/>
      <w:r w:rsidRPr="0059612F">
        <w:rPr>
          <w:rFonts w:ascii="Arial" w:hAnsi="Arial" w:cs="Arial"/>
          <w:sz w:val="24"/>
          <w:szCs w:val="24"/>
        </w:rPr>
        <w:t xml:space="preserve"> 2021-2027)  i zapisami rozporządzenia UE nr 1303/2013.</w:t>
      </w:r>
    </w:p>
    <w:p w:rsidR="00835FCE" w:rsidRPr="0059612F" w:rsidRDefault="00835FCE" w:rsidP="00835FCE">
      <w:pPr>
        <w:numPr>
          <w:ilvl w:val="2"/>
          <w:numId w:val="1"/>
        </w:numPr>
        <w:spacing w:after="31" w:line="270" w:lineRule="auto"/>
        <w:ind w:left="567" w:right="0" w:hanging="360"/>
        <w:rPr>
          <w:rFonts w:ascii="Arial" w:hAnsi="Arial" w:cs="Arial"/>
          <w:sz w:val="24"/>
          <w:szCs w:val="24"/>
        </w:rPr>
      </w:pPr>
      <w:r w:rsidRPr="0059612F">
        <w:rPr>
          <w:rFonts w:ascii="Arial" w:hAnsi="Arial" w:cs="Arial"/>
          <w:sz w:val="24"/>
          <w:szCs w:val="24"/>
        </w:rPr>
        <w:t>Dane osobowe nie będą przekazywane do państwa trzeciego ani organizacji międzynarodowych.</w:t>
      </w:r>
    </w:p>
    <w:p w:rsidR="00835FCE" w:rsidRPr="0059612F" w:rsidRDefault="00835FCE" w:rsidP="00835FCE">
      <w:pPr>
        <w:spacing w:after="0" w:line="360" w:lineRule="auto"/>
        <w:ind w:left="14" w:righ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59612F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2C4F44" w:rsidRDefault="002C4F44"/>
    <w:sectPr w:rsidR="002C4F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20B" w:rsidRDefault="00D9520B" w:rsidP="00CD10AE">
      <w:pPr>
        <w:spacing w:after="0" w:line="240" w:lineRule="auto"/>
      </w:pPr>
      <w:r>
        <w:separator/>
      </w:r>
    </w:p>
  </w:endnote>
  <w:endnote w:type="continuationSeparator" w:id="0">
    <w:p w:rsidR="00D9520B" w:rsidRDefault="00D9520B" w:rsidP="00CD1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B18" w:rsidRDefault="00F32B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B18" w:rsidRDefault="00F32B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B18" w:rsidRDefault="00F32B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20B" w:rsidRDefault="00D9520B" w:rsidP="00CD10AE">
      <w:pPr>
        <w:spacing w:after="0" w:line="240" w:lineRule="auto"/>
      </w:pPr>
      <w:r>
        <w:separator/>
      </w:r>
    </w:p>
  </w:footnote>
  <w:footnote w:type="continuationSeparator" w:id="0">
    <w:p w:rsidR="00D9520B" w:rsidRDefault="00D9520B" w:rsidP="00CD1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B18" w:rsidRDefault="00F32B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0AE" w:rsidRDefault="00CD10AE" w:rsidP="00CD10AE">
    <w:pPr>
      <w:pStyle w:val="Nagwek"/>
      <w:jc w:val="right"/>
    </w:pPr>
    <w:r>
      <w:t>Załącznik nr 4</w:t>
    </w:r>
    <w:r w:rsidR="00F32B18">
      <w:t xml:space="preserve"> do </w:t>
    </w:r>
    <w:r w:rsidR="00F32B18">
      <w:t>zaproszenia</w:t>
    </w:r>
    <w:bookmarkStart w:id="0" w:name="_GoBack"/>
    <w:bookmarkEnd w:id="0"/>
  </w:p>
  <w:p w:rsidR="00CD10AE" w:rsidRDefault="00CD10AE" w:rsidP="00CD10AE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B18" w:rsidRDefault="00F32B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0F1631"/>
    <w:multiLevelType w:val="multilevel"/>
    <w:tmpl w:val="5030A74E"/>
    <w:lvl w:ilvl="0">
      <w:start w:val="19"/>
      <w:numFmt w:val="decimal"/>
      <w:lvlText w:val="%1."/>
      <w:lvlJc w:val="left"/>
      <w:pPr>
        <w:ind w:left="51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53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910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695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CE"/>
    <w:rsid w:val="001B5C4D"/>
    <w:rsid w:val="002C4F44"/>
    <w:rsid w:val="00421470"/>
    <w:rsid w:val="00835FCE"/>
    <w:rsid w:val="00CD10AE"/>
    <w:rsid w:val="00D9520B"/>
    <w:rsid w:val="00EC40EA"/>
    <w:rsid w:val="00F3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2D09"/>
  <w15:chartTrackingRefBased/>
  <w15:docId w15:val="{2FA72CB1-BC88-459A-A6F0-0543067B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5FCE"/>
    <w:pPr>
      <w:spacing w:after="5" w:line="257" w:lineRule="auto"/>
      <w:ind w:left="24" w:right="3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1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0AE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1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0AE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Świtecki</dc:creator>
  <cp:keywords/>
  <dc:description/>
  <cp:lastModifiedBy>Wojciech Świtecki</cp:lastModifiedBy>
  <cp:revision>5</cp:revision>
  <cp:lastPrinted>2025-06-11T08:22:00Z</cp:lastPrinted>
  <dcterms:created xsi:type="dcterms:W3CDTF">2025-06-11T06:16:00Z</dcterms:created>
  <dcterms:modified xsi:type="dcterms:W3CDTF">2025-06-11T10:34:00Z</dcterms:modified>
</cp:coreProperties>
</file>